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margin" w:tblpY="1141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5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8" w:type="dxa"/>
          </w:tcPr>
          <w:p>
            <w:pPr>
              <w:spacing w:after="0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ỦY BAN NHÂN DÂN TP.THỦ ĐỨC</w:t>
            </w:r>
          </w:p>
          <w:p>
            <w:pPr>
              <w:spacing w:after="0"/>
              <w:jc w:val="center"/>
              <w:rPr>
                <w:b/>
                <w:szCs w:val="26"/>
              </w:rPr>
            </w:pPr>
            <w:r>
              <w:rPr>
                <w:b/>
                <w:bCs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172720</wp:posOffset>
                      </wp:positionV>
                      <wp:extent cx="11620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4pt;margin-top:13.6pt;height:0pt;width:91.5pt;z-index:251660288;mso-width-relative:page;mso-height-relative:page;" filled="f" stroked="t" coordsize="21600,21600" o:gfxdata="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ksbXTUAAAACAEAAA8AAAAAAAAAAQAgAAAAIgAAAGRy&#10;cy9kb3ducmV2LnhtbFBLAQIUABQAAAAIAIdO4kAok/9l0AEAALQDAAAOAAAAAAAAAAEAIAAAACMB&#10;AABkcnMvZTJvRG9jLnhtbFBLBQYAAAAABgAGAFkBAABl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Cs w:val="26"/>
              </w:rPr>
              <w:t>TRƯỜNG THCS CÁT LÁI</w:t>
            </w:r>
          </w:p>
        </w:tc>
        <w:tc>
          <w:tcPr>
            <w:tcW w:w="5953" w:type="dxa"/>
          </w:tcPr>
          <w:p>
            <w:pPr>
              <w:spacing w:after="0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 xml:space="preserve">       CỘNG HÒA XÃ HỘI CHỦ NGHĨA VIỆT NAM</w:t>
            </w:r>
          </w:p>
          <w:p>
            <w:pPr>
              <w:spacing w:after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185420</wp:posOffset>
                      </wp:positionV>
                      <wp:extent cx="1981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81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4.5pt;margin-top:14.6pt;height:0pt;width:156pt;z-index:251659264;mso-width-relative:page;mso-height-relative:page;" filled="f" stroked="t" coordsize="21600,21600" o:gfxdata="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Fv4cV1QAAAAkBAAAPAAAAAAAAAAEAIAAAACIAAABk&#10;cnMvZG93bnJldi54bWxQSwECFAAUAAAACACHTuJA2Cvss9ABAAC0AwAADgAAAAAAAAABACAAAAAk&#10;AQAAZHJzL2Uyb0RvYy54bWxQSwUGAAAAAAYABgBZAQAAZg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szCs w:val="26"/>
              </w:rPr>
              <w:t>Độc lập - Tự do - Hạnh phúc</w:t>
            </w:r>
          </w:p>
        </w:tc>
      </w:tr>
    </w:tbl>
    <w:p>
      <w:pPr>
        <w:spacing w:before="120" w:after="0"/>
        <w:jc w:val="center"/>
        <w:rPr>
          <w:b/>
          <w:sz w:val="28"/>
          <w:szCs w:val="28"/>
        </w:rPr>
      </w:pPr>
    </w:p>
    <w:p>
      <w:pPr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SINH HOẠT CHỦ NHIỆM TUẦN 24</w:t>
      </w:r>
    </w:p>
    <w:p>
      <w:pPr>
        <w:spacing w:line="276" w:lineRule="auto"/>
        <w:jc w:val="center"/>
        <w:rPr>
          <w:b/>
        </w:rPr>
      </w:pPr>
      <w:r>
        <w:rPr>
          <w:b/>
        </w:rPr>
        <w:t>Từ ngày 14/02/2022 đến ngày 20/02/2022</w:t>
      </w:r>
    </w:p>
    <w:p>
      <w:pPr>
        <w:spacing w:line="276" w:lineRule="auto"/>
        <w:rPr>
          <w:szCs w:val="26"/>
        </w:rPr>
      </w:pPr>
      <w:r>
        <w:rPr>
          <w:szCs w:val="26"/>
        </w:rPr>
        <w:t xml:space="preserve">1. GVBM vào tuần </w:t>
      </w:r>
      <w:r>
        <w:rPr>
          <w:color w:val="000000" w:themeColor="text1"/>
          <w:szCs w:val="26"/>
          <w14:textFill>
            <w14:solidFill>
              <w14:schemeClr w14:val="tx1"/>
            </w14:solidFill>
          </w14:textFill>
        </w:rPr>
        <w:t>4</w:t>
      </w:r>
      <w:r>
        <w:rPr>
          <w:szCs w:val="26"/>
        </w:rPr>
        <w:t xml:space="preserve"> HK2 cho học sinh K7,8,9. HS K6 </w:t>
      </w:r>
      <w:r>
        <w:rPr>
          <w:sz w:val="24"/>
          <w:szCs w:val="24"/>
        </w:rPr>
        <w:t>ôn tập chuẩn bị kiểm tra HK1.</w:t>
      </w:r>
    </w:p>
    <w:p>
      <w:pPr>
        <w:pStyle w:val="13"/>
        <w:rPr>
          <w:i/>
          <w:shd w:val="clear" w:color="auto" w:fill="FFFFFF"/>
        </w:rPr>
      </w:pPr>
      <w:r>
        <w:t xml:space="preserve">2. Tuần lễ GVBM, GVCN </w:t>
      </w:r>
      <w:r>
        <w:rPr>
          <w:shd w:val="clear" w:color="auto" w:fill="FFFFFF"/>
        </w:rPr>
        <w:t>thi GVG, GVCNG</w:t>
      </w:r>
      <w:r>
        <w:rPr>
          <w:rFonts w:eastAsia="Times New Roman"/>
        </w:rPr>
        <w:t>.</w:t>
      </w:r>
    </w:p>
    <w:p>
      <w:pPr>
        <w:pStyle w:val="13"/>
        <w:rPr>
          <w:i/>
          <w:shd w:val="clear" w:color="auto" w:fill="FFFFFF"/>
        </w:rPr>
      </w:pPr>
      <w:r>
        <w:t xml:space="preserve">3. </w:t>
      </w:r>
      <w:r>
        <w:rPr>
          <w:shd w:val="clear" w:color="auto" w:fill="FFFFFF"/>
        </w:rPr>
        <w:t>Nộp bài thi viết thư UPU về BTC (Cô Giang)</w:t>
      </w:r>
    </w:p>
    <w:p>
      <w:pPr>
        <w:pStyle w:val="13"/>
        <w:rPr>
          <w:sz w:val="24"/>
          <w:szCs w:val="24"/>
        </w:rPr>
      </w:pPr>
      <w:r>
        <w:t xml:space="preserve">4. </w:t>
      </w:r>
      <w:r>
        <w:rPr>
          <w:sz w:val="24"/>
          <w:szCs w:val="24"/>
        </w:rPr>
        <w:t>Phát phiếu BD thi nghề, dặn dò HS đi thi tại GÔT</w:t>
      </w:r>
      <w:r>
        <w:rPr>
          <w:rFonts w:hint="default"/>
          <w:sz w:val="24"/>
          <w:szCs w:val="24"/>
          <w:lang w:val="en-US"/>
        </w:rPr>
        <w:t>2</w:t>
      </w:r>
      <w:bookmarkStart w:id="0" w:name="_GoBack"/>
      <w:bookmarkEnd w:id="0"/>
      <w:r>
        <w:rPr>
          <w:sz w:val="24"/>
          <w:szCs w:val="24"/>
        </w:rPr>
        <w:t xml:space="preserve"> (GVCN 9, C. Hương)</w:t>
      </w:r>
    </w:p>
    <w:p>
      <w:pPr>
        <w:pStyle w:val="13"/>
        <w:rPr>
          <w:sz w:val="24"/>
          <w:szCs w:val="24"/>
        </w:rPr>
      </w:pPr>
      <w:r>
        <w:rPr>
          <w:color w:val="000000"/>
          <w:shd w:val="clear" w:color="auto" w:fill="FFFFFF"/>
        </w:rPr>
        <w:t xml:space="preserve">5. </w:t>
      </w:r>
      <w:r>
        <w:rPr>
          <w:sz w:val="24"/>
          <w:szCs w:val="24"/>
        </w:rPr>
        <w:t>Đăng ký thi KTKT hạn chót 18/2 (C. Duyên T)</w:t>
      </w:r>
    </w:p>
    <w:p>
      <w:pPr>
        <w:pStyle w:val="13"/>
        <w:rPr>
          <w:color w:val="000000"/>
          <w:shd w:val="clear" w:color="auto" w:fill="FFFFFF"/>
        </w:rPr>
      </w:pPr>
      <w:r>
        <w:t>6. GVCN nhắc nhở học sinh thực hiện 5K khi đi học lại, và làm tốt công tác phòng dịch.</w:t>
      </w:r>
    </w:p>
    <w:p>
      <w:pPr>
        <w:spacing w:line="276" w:lineRule="auto"/>
        <w:rPr>
          <w:i/>
          <w:szCs w:val="26"/>
        </w:rPr>
      </w:pPr>
      <w:r>
        <w:rPr>
          <w:i/>
          <w:szCs w:val="26"/>
        </w:rPr>
        <w:t>Lưu ý</w:t>
      </w:r>
    </w:p>
    <w:p>
      <w:pPr>
        <w:spacing w:line="276" w:lineRule="auto"/>
        <w:rPr>
          <w:szCs w:val="26"/>
        </w:rPr>
      </w:pPr>
      <w:r>
        <w:rPr>
          <w:szCs w:val="26"/>
        </w:rPr>
        <w:t>+</w:t>
      </w:r>
      <w:r>
        <w:rPr>
          <w:rFonts w:hint="default"/>
          <w:szCs w:val="26"/>
          <w:lang w:val="en-US"/>
        </w:rPr>
        <w:t xml:space="preserve"> </w:t>
      </w:r>
      <w:r>
        <w:rPr>
          <w:szCs w:val="26"/>
        </w:rPr>
        <w:t>PHHS, GV đến trường sẽ trình tại cổng bảo vệ: đã khai báo y tế.</w:t>
      </w:r>
    </w:p>
    <w:p>
      <w:pPr>
        <w:spacing w:line="276" w:lineRule="auto"/>
        <w:rPr>
          <w:szCs w:val="26"/>
        </w:rPr>
      </w:pPr>
      <w:r>
        <w:rPr>
          <w:szCs w:val="26"/>
        </w:rPr>
        <w:t>+ PHHS thanh toán tiền học phí còn nợ, BHYT theo lịch tại phòng thu ngân.</w:t>
      </w:r>
    </w:p>
    <w:p>
      <w:pPr>
        <w:spacing w:line="276" w:lineRule="auto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b/>
          <w:szCs w:val="26"/>
        </w:rPr>
        <w:t>Hiệu trưởng</w:t>
      </w:r>
    </w:p>
    <w:p>
      <w:pPr>
        <w:spacing w:line="276" w:lineRule="auto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</w:p>
    <w:p>
      <w:pPr>
        <w:spacing w:line="276" w:lineRule="auto"/>
        <w:ind w:left="5760" w:firstLine="720"/>
        <w:rPr>
          <w:b/>
          <w:szCs w:val="26"/>
        </w:rPr>
      </w:pPr>
      <w:r>
        <w:rPr>
          <w:szCs w:val="26"/>
        </w:rPr>
        <w:t xml:space="preserve"> Lê Thị Thảo</w:t>
      </w:r>
    </w:p>
    <w:sectPr>
      <w:pgSz w:w="11907" w:h="16839"/>
      <w:pgMar w:top="1134" w:right="1134" w:bottom="567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4"/>
    <w:rsid w:val="000725BD"/>
    <w:rsid w:val="000859CD"/>
    <w:rsid w:val="00090F70"/>
    <w:rsid w:val="000A57DE"/>
    <w:rsid w:val="000A72AC"/>
    <w:rsid w:val="000C053A"/>
    <w:rsid w:val="000C19CD"/>
    <w:rsid w:val="000E6D5F"/>
    <w:rsid w:val="00174F6C"/>
    <w:rsid w:val="001752F1"/>
    <w:rsid w:val="00181D0D"/>
    <w:rsid w:val="001B679C"/>
    <w:rsid w:val="001C1B62"/>
    <w:rsid w:val="001D0035"/>
    <w:rsid w:val="001E5CD0"/>
    <w:rsid w:val="00203B07"/>
    <w:rsid w:val="002045CF"/>
    <w:rsid w:val="00215F4A"/>
    <w:rsid w:val="002502AD"/>
    <w:rsid w:val="002531D2"/>
    <w:rsid w:val="00270D71"/>
    <w:rsid w:val="0027213E"/>
    <w:rsid w:val="002851B9"/>
    <w:rsid w:val="002C40E5"/>
    <w:rsid w:val="003004F5"/>
    <w:rsid w:val="00316D2B"/>
    <w:rsid w:val="00321126"/>
    <w:rsid w:val="00323389"/>
    <w:rsid w:val="0033308A"/>
    <w:rsid w:val="00350D03"/>
    <w:rsid w:val="00360A35"/>
    <w:rsid w:val="00362B7B"/>
    <w:rsid w:val="003D6361"/>
    <w:rsid w:val="003E4BBC"/>
    <w:rsid w:val="003F2B38"/>
    <w:rsid w:val="00415812"/>
    <w:rsid w:val="004370ED"/>
    <w:rsid w:val="00441FBB"/>
    <w:rsid w:val="004570F5"/>
    <w:rsid w:val="004612BA"/>
    <w:rsid w:val="004664BC"/>
    <w:rsid w:val="004977EE"/>
    <w:rsid w:val="004C768C"/>
    <w:rsid w:val="004D408D"/>
    <w:rsid w:val="004F43EC"/>
    <w:rsid w:val="00506E5E"/>
    <w:rsid w:val="00533454"/>
    <w:rsid w:val="00547C83"/>
    <w:rsid w:val="00551F34"/>
    <w:rsid w:val="00556304"/>
    <w:rsid w:val="005730C8"/>
    <w:rsid w:val="00573BC5"/>
    <w:rsid w:val="00577AB5"/>
    <w:rsid w:val="00581FE3"/>
    <w:rsid w:val="005F1DB1"/>
    <w:rsid w:val="00620F45"/>
    <w:rsid w:val="00621A18"/>
    <w:rsid w:val="00625CA2"/>
    <w:rsid w:val="006432A4"/>
    <w:rsid w:val="00656B6B"/>
    <w:rsid w:val="006657F6"/>
    <w:rsid w:val="006812D0"/>
    <w:rsid w:val="006B420C"/>
    <w:rsid w:val="006D0C43"/>
    <w:rsid w:val="0072260C"/>
    <w:rsid w:val="00733369"/>
    <w:rsid w:val="00751E01"/>
    <w:rsid w:val="007523D8"/>
    <w:rsid w:val="00752DD5"/>
    <w:rsid w:val="007664F6"/>
    <w:rsid w:val="0079094E"/>
    <w:rsid w:val="00791D6A"/>
    <w:rsid w:val="007E001C"/>
    <w:rsid w:val="007F192E"/>
    <w:rsid w:val="00815414"/>
    <w:rsid w:val="00820988"/>
    <w:rsid w:val="00857617"/>
    <w:rsid w:val="00860723"/>
    <w:rsid w:val="00872CE8"/>
    <w:rsid w:val="00876A38"/>
    <w:rsid w:val="00880F1D"/>
    <w:rsid w:val="008938A4"/>
    <w:rsid w:val="008A1BF3"/>
    <w:rsid w:val="008C48D2"/>
    <w:rsid w:val="008E2C60"/>
    <w:rsid w:val="008F6C0C"/>
    <w:rsid w:val="00905C35"/>
    <w:rsid w:val="0094114D"/>
    <w:rsid w:val="00967B8A"/>
    <w:rsid w:val="0097223D"/>
    <w:rsid w:val="009A7B5C"/>
    <w:rsid w:val="009B71AC"/>
    <w:rsid w:val="009C6B75"/>
    <w:rsid w:val="009D204F"/>
    <w:rsid w:val="009E01DA"/>
    <w:rsid w:val="009E1426"/>
    <w:rsid w:val="009F5DC6"/>
    <w:rsid w:val="00A83E83"/>
    <w:rsid w:val="00AA4C7D"/>
    <w:rsid w:val="00AB2322"/>
    <w:rsid w:val="00AB314C"/>
    <w:rsid w:val="00AE1609"/>
    <w:rsid w:val="00AF57A2"/>
    <w:rsid w:val="00B426BE"/>
    <w:rsid w:val="00B4410D"/>
    <w:rsid w:val="00B51DF9"/>
    <w:rsid w:val="00B63F31"/>
    <w:rsid w:val="00B76395"/>
    <w:rsid w:val="00B87DC9"/>
    <w:rsid w:val="00BB0A57"/>
    <w:rsid w:val="00BB135A"/>
    <w:rsid w:val="00BB4C71"/>
    <w:rsid w:val="00BF3266"/>
    <w:rsid w:val="00BF59C1"/>
    <w:rsid w:val="00C30513"/>
    <w:rsid w:val="00C52F23"/>
    <w:rsid w:val="00C56C31"/>
    <w:rsid w:val="00C63F5C"/>
    <w:rsid w:val="00C70C3D"/>
    <w:rsid w:val="00C7462D"/>
    <w:rsid w:val="00C804A3"/>
    <w:rsid w:val="00C82E05"/>
    <w:rsid w:val="00C91EE2"/>
    <w:rsid w:val="00C96907"/>
    <w:rsid w:val="00CA5B7D"/>
    <w:rsid w:val="00CA6E39"/>
    <w:rsid w:val="00CB4165"/>
    <w:rsid w:val="00CE50D1"/>
    <w:rsid w:val="00CF526E"/>
    <w:rsid w:val="00CF57F1"/>
    <w:rsid w:val="00CF6EDC"/>
    <w:rsid w:val="00D10000"/>
    <w:rsid w:val="00D10166"/>
    <w:rsid w:val="00D1147D"/>
    <w:rsid w:val="00D11DF1"/>
    <w:rsid w:val="00D1688D"/>
    <w:rsid w:val="00D54B49"/>
    <w:rsid w:val="00D60D02"/>
    <w:rsid w:val="00D81F5B"/>
    <w:rsid w:val="00DA45D5"/>
    <w:rsid w:val="00DB3732"/>
    <w:rsid w:val="00DC0497"/>
    <w:rsid w:val="00DE3FCD"/>
    <w:rsid w:val="00E1557A"/>
    <w:rsid w:val="00E16211"/>
    <w:rsid w:val="00E278B8"/>
    <w:rsid w:val="00E27C5A"/>
    <w:rsid w:val="00E37F63"/>
    <w:rsid w:val="00E47EE0"/>
    <w:rsid w:val="00E509AA"/>
    <w:rsid w:val="00E720A8"/>
    <w:rsid w:val="00E8533B"/>
    <w:rsid w:val="00E862C3"/>
    <w:rsid w:val="00EA6C62"/>
    <w:rsid w:val="00EC3944"/>
    <w:rsid w:val="00EE2FCF"/>
    <w:rsid w:val="00F02A83"/>
    <w:rsid w:val="00F22D45"/>
    <w:rsid w:val="00F231A0"/>
    <w:rsid w:val="00F24ABA"/>
    <w:rsid w:val="00F30ABA"/>
    <w:rsid w:val="00F72187"/>
    <w:rsid w:val="00F832E3"/>
    <w:rsid w:val="00F83476"/>
    <w:rsid w:val="00F91891"/>
    <w:rsid w:val="00F9313F"/>
    <w:rsid w:val="00FC291C"/>
    <w:rsid w:val="00FD6C42"/>
    <w:rsid w:val="00FE18AC"/>
    <w:rsid w:val="00FE4040"/>
    <w:rsid w:val="0EE670A1"/>
    <w:rsid w:val="3CE0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60" w:lineRule="auto"/>
      <w:jc w:val="both"/>
    </w:pPr>
    <w:rPr>
      <w:rFonts w:ascii="Times New Roman" w:hAnsi="Times New Roman" w:eastAsiaTheme="minorHAnsi" w:cstheme="minorBidi"/>
      <w:sz w:val="26"/>
      <w:szCs w:val="22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240" w:after="60" w:line="240" w:lineRule="auto"/>
      <w:jc w:val="left"/>
      <w:outlineLvl w:val="0"/>
    </w:pPr>
    <w:rPr>
      <w:rFonts w:eastAsiaTheme="majorEastAsia" w:cstheme="majorBidi"/>
      <w:b/>
      <w:kern w:val="32"/>
      <w:sz w:val="28"/>
      <w:szCs w:val="26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spacing w:before="240" w:after="60" w:line="276" w:lineRule="auto"/>
      <w:jc w:val="left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40" w:after="0"/>
      <w:outlineLvl w:val="2"/>
    </w:pPr>
    <w:rPr>
      <w:rFonts w:eastAsiaTheme="majorEastAsia" w:cstheme="majorBidi"/>
      <w:b/>
      <w:i/>
      <w:color w:val="000000" w:themeColor="text1"/>
      <w:szCs w:val="24"/>
      <w14:textFill>
        <w14:solidFill>
          <w14:schemeClr w14:val="tx1"/>
        </w14:solidFill>
      </w14:textFill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paragraph" w:styleId="6">
    <w:name w:val="heading 5"/>
    <w:basedOn w:val="1"/>
    <w:next w:val="1"/>
    <w:link w:val="18"/>
    <w:qFormat/>
    <w:uiPriority w:val="0"/>
    <w:pPr>
      <w:keepNext/>
      <w:spacing w:before="80" w:after="80" w:line="360" w:lineRule="exact"/>
      <w:ind w:firstLine="720"/>
      <w:outlineLvl w:val="4"/>
    </w:pPr>
    <w:rPr>
      <w:rFonts w:eastAsia="Times New Roman" w:cs="Times New Roman"/>
      <w:b/>
      <w:szCs w:val="2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8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toc 1"/>
    <w:next w:val="1"/>
    <w:unhideWhenUsed/>
    <w:qFormat/>
    <w:uiPriority w:val="39"/>
    <w:pPr>
      <w:spacing w:after="100" w:line="259" w:lineRule="auto"/>
    </w:pPr>
    <w:rPr>
      <w:rFonts w:ascii="Times New Roman" w:hAnsi="Times New Roman" w:eastAsiaTheme="minorHAnsi" w:cstheme="minorBidi"/>
      <w:i/>
      <w:sz w:val="26"/>
      <w:szCs w:val="22"/>
      <w:lang w:val="en-US" w:eastAsia="en-US" w:bidi="ar-SA"/>
    </w:rPr>
  </w:style>
  <w:style w:type="character" w:customStyle="1" w:styleId="11">
    <w:name w:val="Heading 1 Char"/>
    <w:basedOn w:val="7"/>
    <w:link w:val="2"/>
    <w:qFormat/>
    <w:uiPriority w:val="99"/>
    <w:rPr>
      <w:rFonts w:ascii="Times New Roman" w:hAnsi="Times New Roman" w:eastAsiaTheme="majorEastAsia" w:cstheme="majorBidi"/>
      <w:b/>
      <w:kern w:val="32"/>
      <w:sz w:val="28"/>
      <w:szCs w:val="26"/>
    </w:rPr>
  </w:style>
  <w:style w:type="paragraph" w:styleId="12">
    <w:name w:val="Quote"/>
    <w:basedOn w:val="13"/>
    <w:next w:val="1"/>
    <w:link w:val="14"/>
    <w:qFormat/>
    <w:uiPriority w:val="29"/>
    <w:pPr>
      <w:tabs>
        <w:tab w:val="left" w:pos="5383"/>
      </w:tabs>
    </w:pPr>
  </w:style>
  <w:style w:type="paragraph" w:styleId="13">
    <w:name w:val="List Paragraph"/>
    <w:basedOn w:val="1"/>
    <w:qFormat/>
    <w:uiPriority w:val="34"/>
    <w:pPr>
      <w:tabs>
        <w:tab w:val="left" w:pos="5383"/>
      </w:tabs>
      <w:spacing w:after="0"/>
    </w:pPr>
    <w:rPr>
      <w:rFonts w:eastAsia="Calibri" w:cs="Times New Roman"/>
      <w:szCs w:val="26"/>
    </w:rPr>
  </w:style>
  <w:style w:type="character" w:customStyle="1" w:styleId="14">
    <w:name w:val="Quote Char"/>
    <w:basedOn w:val="7"/>
    <w:link w:val="12"/>
    <w:qFormat/>
    <w:uiPriority w:val="29"/>
    <w:rPr>
      <w:rFonts w:ascii="Times New Roman" w:hAnsi="Times New Roman"/>
    </w:rPr>
  </w:style>
  <w:style w:type="character" w:customStyle="1" w:styleId="15">
    <w:name w:val="Heading 2 Char"/>
    <w:basedOn w:val="7"/>
    <w:link w:val="3"/>
    <w:qFormat/>
    <w:uiPriority w:val="9"/>
    <w:rPr>
      <w:rFonts w:ascii="Times New Roman" w:hAnsi="Times New Roman" w:eastAsiaTheme="majorEastAsia" w:cstheme="majorBidi"/>
      <w:b/>
      <w:bCs/>
      <w:iCs/>
      <w:sz w:val="28"/>
      <w:szCs w:val="28"/>
    </w:rPr>
  </w:style>
  <w:style w:type="character" w:customStyle="1" w:styleId="16">
    <w:name w:val="Heading 3 Char"/>
    <w:basedOn w:val="7"/>
    <w:link w:val="4"/>
    <w:qFormat/>
    <w:uiPriority w:val="9"/>
    <w:rPr>
      <w:rFonts w:ascii="Times New Roman" w:hAnsi="Times New Roman" w:eastAsiaTheme="majorEastAsia" w:cstheme="majorBidi"/>
      <w:b/>
      <w:i/>
      <w:color w:val="000000" w:themeColor="text1"/>
      <w:sz w:val="26"/>
      <w:szCs w:val="24"/>
      <w14:textFill>
        <w14:solidFill>
          <w14:schemeClr w14:val="tx1"/>
        </w14:solidFill>
      </w14:textFill>
    </w:rPr>
  </w:style>
  <w:style w:type="character" w:customStyle="1" w:styleId="17">
    <w:name w:val="Heading 4 Char"/>
    <w:basedOn w:val="7"/>
    <w:link w:val="5"/>
    <w:qFormat/>
    <w:uiPriority w:val="9"/>
    <w:rPr>
      <w:rFonts w:ascii="Times New Roman" w:hAnsi="Times New Roman" w:eastAsiaTheme="majorEastAsia" w:cstheme="majorBidi"/>
      <w:i/>
      <w:iCs/>
      <w:sz w:val="26"/>
    </w:rPr>
  </w:style>
  <w:style w:type="character" w:customStyle="1" w:styleId="18">
    <w:name w:val="Heading 5 Char"/>
    <w:basedOn w:val="7"/>
    <w:link w:val="6"/>
    <w:qFormat/>
    <w:uiPriority w:val="0"/>
    <w:rPr>
      <w:rFonts w:ascii="Times New Roman" w:hAnsi="Times New Roman" w:eastAsia="Times New Roman" w:cs="Times New Roman"/>
      <w:b/>
      <w:sz w:val="26"/>
      <w:szCs w:val="26"/>
    </w:rPr>
  </w:style>
  <w:style w:type="character" w:customStyle="1" w:styleId="19">
    <w:name w:val="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649</Characters>
  <Lines>5</Lines>
  <Paragraphs>1</Paragraphs>
  <TotalTime>33</TotalTime>
  <ScaleCrop>false</ScaleCrop>
  <LinksUpToDate>false</LinksUpToDate>
  <CharactersWithSpaces>761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2022-02-12T03:58:00Z</dcterms:created>
  <dc:creator>TrangHY</dc:creator>
  <cp:lastModifiedBy>quynh</cp:lastModifiedBy>
  <dcterms:modified xsi:type="dcterms:W3CDTF">2022-02-12T07:37:45Z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CAE01AFAC3004C3D9FD1BE803B5572B7</vt:lpwstr>
  </property>
</Properties>
</file>